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594" w:rsidRDefault="00C5090E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noProof/>
          <w:sz w:val="16"/>
          <w:szCs w:val="16"/>
          <w:lang w:eastAsia="pl-PL"/>
        </w:rPr>
        <w:pict>
          <v:rect id="_x0000_s1035" style="position:absolute;left:0;text-align:left;margin-left:-33.35pt;margin-top:-25.85pt;width:172.5pt;height:62.25pt;z-index:251667456"/>
        </w:pict>
      </w:r>
    </w:p>
    <w:p w:rsidR="00AE6594" w:rsidRDefault="00AE6594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506113" w:rsidRPr="00AE6594" w:rsidRDefault="00AE6594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Pr="00AE6594">
        <w:rPr>
          <w:rFonts w:ascii="Times New Roman" w:hAnsi="Times New Roman" w:cs="Times New Roman"/>
          <w:i/>
          <w:sz w:val="16"/>
          <w:szCs w:val="16"/>
        </w:rPr>
        <w:t>pieczęć wnioskodawcy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Urząd Miasta w Głuszycy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ul. Grunwaldzka 55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58-340 Głuszyca</w:t>
      </w: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B81470" w:rsidRDefault="00D620F2" w:rsidP="00B81470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B81470">
        <w:rPr>
          <w:rFonts w:ascii="Times New Roman" w:hAnsi="Times New Roman" w:cs="Times New Roman"/>
          <w:b/>
          <w:sz w:val="24"/>
          <w:szCs w:val="24"/>
        </w:rPr>
        <w:t xml:space="preserve"> udzieleni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B81470">
        <w:rPr>
          <w:rFonts w:ascii="Times New Roman" w:hAnsi="Times New Roman" w:cs="Times New Roman"/>
          <w:b/>
          <w:sz w:val="24"/>
          <w:szCs w:val="24"/>
        </w:rPr>
        <w:t xml:space="preserve"> zezwolenia na prowadzenie działalności w zakresie opróżniania zbiorników bezodpływowych i transportu nieczystości ciekłych z terenu miasta i gminy Głuszyca</w:t>
      </w:r>
    </w:p>
    <w:p w:rsidR="00B81470" w:rsidRDefault="00C5090E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6.8pt;margin-top:22.45pt;width:414.35pt;height:36.95pt;z-index:251660288;mso-width-relative:margin;mso-height-relative:margin">
            <v:textbox style="mso-next-textbox:#_x0000_s1028">
              <w:txbxContent>
                <w:p w:rsidR="00AE6594" w:rsidRPr="00AE6594" w:rsidRDefault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B81470">
        <w:rPr>
          <w:rFonts w:ascii="Times New Roman" w:hAnsi="Times New Roman" w:cs="Times New Roman"/>
          <w:sz w:val="24"/>
          <w:szCs w:val="24"/>
        </w:rPr>
        <w:t>Imię i nazwisko lub nazwa przedsiębiorcy</w: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lub siedziby</w:t>
      </w:r>
    </w:p>
    <w:p w:rsidR="00AE6594" w:rsidRDefault="00C5090E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29" type="#_x0000_t202" style="position:absolute;left:0;text-align:left;margin-left:36.8pt;margin-top:7.65pt;width:414.35pt;height:36.95pt;z-index:251661312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Pr="00AE6594" w:rsidRDefault="00B81470" w:rsidP="00AE6594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identyfikacji podatkowej</w:t>
      </w:r>
    </w:p>
    <w:p w:rsidR="00AE6594" w:rsidRDefault="00C5090E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0" type="#_x0000_t202" style="position:absolute;left:0;text-align:left;margin-left:36.8pt;margin-top:1.65pt;width:414.35pt;height:36.95pt;z-index:251662336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przedmiotu i obszaru działalności</w:t>
      </w:r>
    </w:p>
    <w:p w:rsidR="00AE6594" w:rsidRDefault="00C5090E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1" type="#_x0000_t202" style="position:absolute;left:0;text-align:left;margin-left:36.8pt;margin-top:1.8pt;width:414.35pt;height:36.95pt;z-index:251663360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Określenie terminu podjęcia działalności objętej wnioskiem oraz zamierzonego czasu jej prowadzenia </w:t>
      </w:r>
    </w:p>
    <w:p w:rsidR="00AE6594" w:rsidRDefault="00C5090E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2" type="#_x0000_t202" style="position:absolute;left:0;text-align:left;margin-left:36.8pt;margin-top:1.95pt;width:414.35pt;height:36.95pt;z-index:251664384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środków technicznych, jakimi dysponuje ubiegający się o zezwolenie na prowadzenie działalności objętej wnioskiem</w:t>
      </w:r>
    </w:p>
    <w:p w:rsidR="00AE6594" w:rsidRDefault="00C5090E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3" type="#_x0000_t202" style="position:absolute;left:0;text-align:left;margin-left:36.8pt;margin-top:5.1pt;width:414.35pt;height:36.95pt;z-index:251665408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C5090E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pict>
          <v:shape id="_x0000_s1034" type="#_x0000_t202" style="position:absolute;left:0;text-align:left;margin-left:36.8pt;margin-top:46.75pt;width:414.35pt;height:36.95pt;z-index:251666432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B81470">
        <w:rPr>
          <w:rFonts w:ascii="Times New Roman" w:hAnsi="Times New Roman" w:cs="Times New Roman"/>
          <w:sz w:val="24"/>
          <w:szCs w:val="24"/>
        </w:rPr>
        <w:t>Informacje o technologiach stosowanych lub przewidzianych do stosowania przy świadczeniu usług w zakresie działalności objętej wnioskiem</w: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:rsidR="00AE6594" w:rsidRPr="00AE6594" w:rsidRDefault="00AE6594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E6594">
        <w:rPr>
          <w:rFonts w:ascii="Times New Roman" w:hAnsi="Times New Roman" w:cs="Times New Roman"/>
          <w:sz w:val="18"/>
          <w:szCs w:val="18"/>
        </w:rPr>
        <w:t>data i podpis wnioskodawcy</w:t>
      </w:r>
    </w:p>
    <w:p w:rsidR="00AE6594" w:rsidRDefault="00AE6594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P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>Załączniki:</w:t>
      </w:r>
    </w:p>
    <w:p w:rsidR="00B81470" w:rsidRPr="00B81470" w:rsidRDefault="00B81470" w:rsidP="00B81470">
      <w:pPr>
        <w:pStyle w:val="Akapitzlist"/>
        <w:numPr>
          <w:ilvl w:val="0"/>
          <w:numId w:val="2"/>
        </w:num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>Oświadczenie o braku zaległości podatkowej i zaległości w płaceniu składek na ubezpieczenie zdrowotne lub społeczne.</w:t>
      </w:r>
    </w:p>
    <w:p w:rsidR="00B81470" w:rsidRPr="00B81470" w:rsidRDefault="00B81470" w:rsidP="00B81470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 xml:space="preserve">Oświadczenie, o którym mowa wyżej, składa się pod rygorem odpowiedzialności karnej za składanie fałszywych zeznań. Składający oświadczenie jest obowiązany do zawarcia w nim klauzuli następującej treści: „Jestem świadomy odpowiedzialności karnej za złożenie fałszywego oświadczenia”. Klauzula ta zastępuje pouczenie organu o odpowiedzialności karnej za składanie fałszywych zeznań. </w:t>
      </w:r>
    </w:p>
    <w:p w:rsidR="00B81470" w:rsidRPr="00B81470" w:rsidRDefault="00B81470" w:rsidP="00B81470">
      <w:pPr>
        <w:pStyle w:val="Akapitzlist"/>
        <w:numPr>
          <w:ilvl w:val="0"/>
          <w:numId w:val="2"/>
        </w:num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B81470">
        <w:rPr>
          <w:rFonts w:ascii="Times New Roman" w:hAnsi="Times New Roman" w:cs="Times New Roman"/>
          <w:sz w:val="18"/>
          <w:szCs w:val="18"/>
          <w:u w:val="single"/>
        </w:rPr>
        <w:t>Przedsiębiorca ubiegający się wyłącznie o zezwolenie na opróżnianie zbiorników bezo</w:t>
      </w:r>
      <w:r w:rsidR="00AE6594">
        <w:rPr>
          <w:rFonts w:ascii="Times New Roman" w:hAnsi="Times New Roman" w:cs="Times New Roman"/>
          <w:sz w:val="18"/>
          <w:szCs w:val="18"/>
          <w:u w:val="single"/>
        </w:rPr>
        <w:t>d</w:t>
      </w:r>
      <w:r w:rsidRPr="00B81470">
        <w:rPr>
          <w:rFonts w:ascii="Times New Roman" w:hAnsi="Times New Roman" w:cs="Times New Roman"/>
          <w:sz w:val="18"/>
          <w:szCs w:val="18"/>
          <w:u w:val="single"/>
        </w:rPr>
        <w:t>pływowych i transport nieczystości ciekłych powinien udokumentować gotowość ich odbioru przez stację zlewną</w:t>
      </w:r>
    </w:p>
    <w:sectPr w:rsidR="00B81470" w:rsidRPr="00B81470" w:rsidSect="00506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30B9D"/>
    <w:multiLevelType w:val="hybridMultilevel"/>
    <w:tmpl w:val="5888E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67222"/>
    <w:multiLevelType w:val="hybridMultilevel"/>
    <w:tmpl w:val="743A6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81470"/>
    <w:rsid w:val="000F7265"/>
    <w:rsid w:val="00506113"/>
    <w:rsid w:val="00AC3387"/>
    <w:rsid w:val="00AE6594"/>
    <w:rsid w:val="00AF6F9A"/>
    <w:rsid w:val="00B81470"/>
    <w:rsid w:val="00BD38F2"/>
    <w:rsid w:val="00C5090E"/>
    <w:rsid w:val="00D620F2"/>
    <w:rsid w:val="00F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6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5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</dc:creator>
  <cp:lastModifiedBy>OlaW</cp:lastModifiedBy>
  <cp:revision>2</cp:revision>
  <dcterms:created xsi:type="dcterms:W3CDTF">2018-11-05T08:18:00Z</dcterms:created>
  <dcterms:modified xsi:type="dcterms:W3CDTF">2018-12-20T07:54:00Z</dcterms:modified>
</cp:coreProperties>
</file>